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0" w:type="auto"/>
        <w:tblLook w:val="06A0" w:firstRow="1" w:lastRow="0" w:firstColumn="1" w:lastColumn="0" w:noHBand="1" w:noVBand="1"/>
      </w:tblPr>
      <w:tblGrid>
        <w:gridCol w:w="1305"/>
        <w:gridCol w:w="7755"/>
      </w:tblGrid>
      <w:tr w:rsidR="314E6878" w14:paraId="066B5521" w14:textId="77777777" w:rsidTr="314E6878">
        <w:trPr>
          <w:trHeight w:val="300"/>
        </w:trPr>
        <w:tc>
          <w:tcPr>
            <w:tcW w:w="1305" w:type="dxa"/>
          </w:tcPr>
          <w:p w14:paraId="29A55052" w14:textId="2FE7A492" w:rsidR="10C212C6" w:rsidRDefault="10C212C6" w:rsidP="314E6878">
            <w:pPr>
              <w:rPr>
                <w:rFonts w:ascii="Times New Roman" w:eastAsia="Times New Roman" w:hAnsi="Times New Roman" w:cs="Times New Roman"/>
                <w:lang w:eastAsia="sv-SE"/>
              </w:rPr>
            </w:pPr>
            <w:r w:rsidRPr="314E6878">
              <w:rPr>
                <w:rFonts w:ascii="Times New Roman" w:eastAsia="Times New Roman" w:hAnsi="Times New Roman" w:cs="Times New Roman"/>
                <w:lang w:eastAsia="sv-SE"/>
              </w:rPr>
              <w:t>Datum</w:t>
            </w:r>
          </w:p>
        </w:tc>
        <w:tc>
          <w:tcPr>
            <w:tcW w:w="7755" w:type="dxa"/>
          </w:tcPr>
          <w:p w14:paraId="5D3E8BDE" w14:textId="4107D5D2" w:rsidR="10C212C6" w:rsidRDefault="10C212C6" w:rsidP="314E6878">
            <w:pPr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</w:pPr>
            <w:r w:rsidRPr="314E6878"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  <w:t>20 Maj, 2026</w:t>
            </w:r>
          </w:p>
        </w:tc>
      </w:tr>
      <w:tr w:rsidR="314E6878" w14:paraId="3D0AC683" w14:textId="77777777" w:rsidTr="314E6878">
        <w:trPr>
          <w:trHeight w:val="300"/>
        </w:trPr>
        <w:tc>
          <w:tcPr>
            <w:tcW w:w="1305" w:type="dxa"/>
          </w:tcPr>
          <w:p w14:paraId="450C692E" w14:textId="7CE42D49" w:rsidR="10C212C6" w:rsidRDefault="10C212C6" w:rsidP="314E6878">
            <w:pPr>
              <w:rPr>
                <w:rFonts w:ascii="Times New Roman" w:eastAsia="Times New Roman" w:hAnsi="Times New Roman" w:cs="Times New Roman"/>
                <w:lang w:eastAsia="sv-SE"/>
              </w:rPr>
            </w:pPr>
            <w:r w:rsidRPr="314E6878">
              <w:rPr>
                <w:rFonts w:ascii="Times New Roman" w:eastAsia="Times New Roman" w:hAnsi="Times New Roman" w:cs="Times New Roman"/>
                <w:lang w:eastAsia="sv-SE"/>
              </w:rPr>
              <w:t>Till</w:t>
            </w:r>
          </w:p>
        </w:tc>
        <w:tc>
          <w:tcPr>
            <w:tcW w:w="7755" w:type="dxa"/>
          </w:tcPr>
          <w:p w14:paraId="17D41E5E" w14:textId="0640566B" w:rsidR="10C212C6" w:rsidRDefault="10C212C6" w:rsidP="314E6878">
            <w:pPr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</w:pPr>
            <w:r w:rsidRPr="314E6878"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  <w:t>Huvudprövarpärm</w:t>
            </w:r>
          </w:p>
        </w:tc>
      </w:tr>
      <w:tr w:rsidR="314E6878" w14:paraId="266E4E4D" w14:textId="77777777" w:rsidTr="314E6878">
        <w:trPr>
          <w:trHeight w:val="300"/>
        </w:trPr>
        <w:tc>
          <w:tcPr>
            <w:tcW w:w="1305" w:type="dxa"/>
          </w:tcPr>
          <w:p w14:paraId="4B4DE8D3" w14:textId="18515E50" w:rsidR="10C212C6" w:rsidRDefault="10C212C6" w:rsidP="314E6878">
            <w:pPr>
              <w:rPr>
                <w:rFonts w:ascii="Times New Roman" w:eastAsia="Times New Roman" w:hAnsi="Times New Roman" w:cs="Times New Roman"/>
                <w:lang w:eastAsia="sv-SE"/>
              </w:rPr>
            </w:pPr>
            <w:r w:rsidRPr="314E6878">
              <w:rPr>
                <w:rFonts w:ascii="Times New Roman" w:eastAsia="Times New Roman" w:hAnsi="Times New Roman" w:cs="Times New Roman"/>
                <w:lang w:eastAsia="sv-SE"/>
              </w:rPr>
              <w:t>Ämne</w:t>
            </w:r>
          </w:p>
        </w:tc>
        <w:tc>
          <w:tcPr>
            <w:tcW w:w="7755" w:type="dxa"/>
          </w:tcPr>
          <w:p w14:paraId="64AA9798" w14:textId="3491A4A2" w:rsidR="10C212C6" w:rsidRDefault="10C212C6" w:rsidP="314E6878">
            <w:pPr>
              <w:spacing w:beforeAutospacing="1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</w:pPr>
            <w:r w:rsidRPr="314E6878"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  <w:t xml:space="preserve">Förtydligande policy för GCP-kompetens och utbildning för </w:t>
            </w:r>
            <w:proofErr w:type="spellStart"/>
            <w:r w:rsidRPr="314E6878"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  <w:t>läkemedelsstudien</w:t>
            </w:r>
            <w:proofErr w:type="spellEnd"/>
            <w:r w:rsidRPr="314E6878"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  <w:t xml:space="preserve"> VAST-A</w:t>
            </w:r>
          </w:p>
        </w:tc>
      </w:tr>
    </w:tbl>
    <w:p w14:paraId="5BB824F6" w14:textId="317E4D83" w:rsidR="00F15A95" w:rsidRPr="00F15A95" w:rsidRDefault="005F0508" w:rsidP="00F15A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S</w:t>
      </w:r>
      <w:r w:rsidR="003A26A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ammanfattning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 xml:space="preserve"> och syfte </w:t>
      </w:r>
    </w:p>
    <w:p w14:paraId="62FE605C" w14:textId="61C8587C" w:rsidR="005F0508" w:rsidRPr="00F15A95" w:rsidRDefault="005F0508" w:rsidP="005F05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Studien kräver inte </w:t>
      </w:r>
      <w:r w:rsidR="00BB48CB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något 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formellt GCP-certifikat för all personal, men kräver att alla som utför studierelaterade uppgifter har dokumenterad och adekvat </w:t>
      </w:r>
      <w:r w:rsidR="009009F2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information om studien</w:t>
      </w:r>
    </w:p>
    <w:p w14:paraId="53C39B89" w14:textId="77777777" w:rsidR="005F0508" w:rsidRPr="00F15A95" w:rsidRDefault="005F0508" w:rsidP="005F05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Detta uppnås genom en kombination av formell GCP-utbildning (för kärnpersonal) och strukturerad studiespecifik utbildning med dokumentation (för övrig personal).</w:t>
      </w:r>
    </w:p>
    <w:p w14:paraId="426EC85C" w14:textId="350E9EE2" w:rsidR="00F15A95" w:rsidRDefault="00F15A95" w:rsidP="00F1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Syftet med denna policy är att säkerställa att all personal involverad i </w:t>
      </w:r>
      <w:proofErr w:type="spellStart"/>
      <w:r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läkmedelsstudien</w:t>
      </w:r>
      <w:proofErr w:type="spellEnd"/>
      <w:r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VAST-A 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har tillräcklig kompetens i enlighet med tillämpligt regelverk, inklusive riktlinjer från </w:t>
      </w:r>
      <w:r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 xml:space="preserve">International Council for </w:t>
      </w:r>
      <w:proofErr w:type="spellStart"/>
      <w:r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Harmonisation</w:t>
      </w:r>
      <w:proofErr w:type="spellEnd"/>
      <w:r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 xml:space="preserve"> (ICH-GCP E6)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samt krav från </w:t>
      </w:r>
      <w:r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Läkemedelsverket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.</w:t>
      </w:r>
    </w:p>
    <w:p w14:paraId="519CF124" w14:textId="4A13187C" w:rsidR="006E2AE2" w:rsidRPr="00F15A95" w:rsidRDefault="006E2AE2" w:rsidP="00F1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6E2AE2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Denna policy är </w:t>
      </w:r>
      <w:r w:rsidR="00BA1AEC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helt </w:t>
      </w:r>
      <w:r w:rsidRPr="006E2AE2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förenlig med </w:t>
      </w:r>
      <w:r w:rsidR="00BA1AEC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det vi skrivit och fått godkänt för i </w:t>
      </w:r>
      <w:r w:rsidRPr="006E2AE2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studieprotokollet (sektion 6.4 Training), vilket </w:t>
      </w:r>
      <w:r w:rsidR="009F54D3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också </w:t>
      </w:r>
      <w:r w:rsidRPr="006E2AE2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är godkänt inom ramen för Clinical </w:t>
      </w:r>
      <w:proofErr w:type="spellStart"/>
      <w:r w:rsidRPr="006E2AE2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Trials</w:t>
      </w:r>
      <w:proofErr w:type="spellEnd"/>
      <w:r w:rsidRPr="006E2AE2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Information System (CTIS), samt med gällande regelverk inklusive ICH-GCP (E6) och tillämpliga krav från Läkemedelsverket.</w:t>
      </w:r>
    </w:p>
    <w:p w14:paraId="2F0946D7" w14:textId="77777777" w:rsidR="00F15A95" w:rsidRPr="00F15A95" w:rsidRDefault="00023DD1" w:rsidP="00F15A9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pict w14:anchorId="664B76EF">
          <v:rect id="_x0000_i1025" style="width:0;height:1.5pt" o:hralign="center" o:hrstd="t" o:hr="t" fillcolor="#a0a0a0" stroked="f"/>
        </w:pict>
      </w:r>
    </w:p>
    <w:p w14:paraId="11EF82A5" w14:textId="0BF268DB" w:rsidR="00F15A95" w:rsidRPr="00F15A95" w:rsidRDefault="002215C6" w:rsidP="00F15A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1</w:t>
      </w:r>
      <w:r w:rsidR="00F15A95" w:rsidRPr="00F15A9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. Grundprincip</w:t>
      </w:r>
    </w:p>
    <w:p w14:paraId="2C73B3EF" w14:textId="645743D3" w:rsidR="00F15A95" w:rsidRPr="00F15A95" w:rsidRDefault="00F15A95" w:rsidP="00F1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814786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All </w:t>
      </w:r>
      <w:r w:rsidR="00976694" w:rsidRPr="00814786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personal </w:t>
      </w:r>
      <w:r w:rsidRPr="00814786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som </w:t>
      </w:r>
      <w:r w:rsidR="005F77F9" w:rsidRPr="00814786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inkluderar eller administrerar läkemedel </w:t>
      </w:r>
      <w:r w:rsidRPr="00814786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i studien ska vara </w:t>
      </w:r>
      <w:r w:rsidRPr="00814786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kvalificerade genom utbildning, träning och erfarenhet</w:t>
      </w:r>
      <w:r w:rsidRPr="00814786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för att utföra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sina respektive uppgifter.</w:t>
      </w:r>
    </w:p>
    <w:p w14:paraId="6DCA8FF1" w14:textId="77777777" w:rsidR="00F15A95" w:rsidRPr="00F15A95" w:rsidRDefault="00F15A95" w:rsidP="00F1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Detta krav baseras på ICH-GCP och innebär att:</w:t>
      </w:r>
    </w:p>
    <w:p w14:paraId="0F0112A1" w14:textId="77777777" w:rsidR="00F15A95" w:rsidRPr="00F15A95" w:rsidRDefault="00F15A95" w:rsidP="00F15A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formellt GCP-certifikat </w:t>
      </w:r>
      <w:r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kan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, men </w:t>
      </w:r>
      <w:r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måste inte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, vara sättet att uppfylla kravet </w:t>
      </w:r>
    </w:p>
    <w:p w14:paraId="37346A8E" w14:textId="77777777" w:rsidR="00F15A95" w:rsidRPr="00F15A95" w:rsidRDefault="00F15A95" w:rsidP="00F15A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avgörande är att </w:t>
      </w:r>
      <w:r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relevant kompetens finns och kan dokumenteras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</w:t>
      </w:r>
    </w:p>
    <w:p w14:paraId="70E888AC" w14:textId="77777777" w:rsidR="00F15A95" w:rsidRPr="00F15A95" w:rsidRDefault="00023DD1" w:rsidP="00F15A9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pict w14:anchorId="781E928D">
          <v:rect id="_x0000_i1026" style="width:0;height:1.5pt" o:hralign="center" o:hrstd="t" o:hr="t" fillcolor="#a0a0a0" stroked="f"/>
        </w:pict>
      </w:r>
    </w:p>
    <w:p w14:paraId="23D02C71" w14:textId="344D6420" w:rsidR="00F15A95" w:rsidRPr="00F15A95" w:rsidRDefault="002215C6" w:rsidP="00F15A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2</w:t>
      </w:r>
      <w:r w:rsidR="00F15A95" w:rsidRPr="00F15A9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. Nivåer av GCP-kompetens</w:t>
      </w:r>
    </w:p>
    <w:p w14:paraId="0445AB91" w14:textId="02D1DB42" w:rsidR="00F15A95" w:rsidRPr="00F15A95" w:rsidRDefault="002215C6" w:rsidP="00F15A9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2</w:t>
      </w:r>
      <w:r w:rsidR="00F15A95"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 xml:space="preserve">.1 Kärngrupp (siteansvarig prövare och </w:t>
      </w:r>
      <w:r w:rsidR="009C09CA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 xml:space="preserve">övrig studieansvarig </w:t>
      </w:r>
      <w:r w:rsidR="009C09CA"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personal</w:t>
      </w:r>
      <w:r w:rsidR="00F15A95"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)</w:t>
      </w:r>
    </w:p>
    <w:p w14:paraId="7FD39C35" w14:textId="77777777" w:rsidR="00F15A95" w:rsidRPr="00F15A95" w:rsidRDefault="00F15A95" w:rsidP="00F15A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Ska ha </w:t>
      </w:r>
      <w:r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aktuell formell GCP-utbildning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</w:t>
      </w:r>
    </w:p>
    <w:p w14:paraId="741CA8D8" w14:textId="77777777" w:rsidR="00F15A95" w:rsidRPr="00F15A95" w:rsidRDefault="00F15A95" w:rsidP="00F15A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Ska kunna uppvisa CV och utbildningsintyg </w:t>
      </w:r>
    </w:p>
    <w:p w14:paraId="0A864F99" w14:textId="77777777" w:rsidR="00F15A95" w:rsidRPr="00F15A95" w:rsidRDefault="00F15A95" w:rsidP="00F15A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Ansvarar för att studien genomförs enligt GCP </w:t>
      </w:r>
    </w:p>
    <w:p w14:paraId="5DA84E10" w14:textId="16B60F5B" w:rsidR="00F15A95" w:rsidRPr="00F15A95" w:rsidRDefault="002215C6" w:rsidP="00F15A9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2</w:t>
      </w:r>
      <w:r w:rsidR="00F15A95"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 xml:space="preserve">.2 Inkluderande </w:t>
      </w:r>
      <w:r w:rsidR="009C09CA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 xml:space="preserve">och behandlande </w:t>
      </w:r>
      <w:r w:rsidR="00F15A95"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personal</w:t>
      </w:r>
    </w:p>
    <w:p w14:paraId="1CC79F78" w14:textId="77CC79F5" w:rsidR="00F15A95" w:rsidRPr="00F15A95" w:rsidRDefault="00F15A95" w:rsidP="00F15A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Behöver </w:t>
      </w:r>
      <w:proofErr w:type="gramStart"/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inte  ha</w:t>
      </w:r>
      <w:proofErr w:type="gramEnd"/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formellt GCP-certifikat </w:t>
      </w:r>
    </w:p>
    <w:p w14:paraId="313D8866" w14:textId="7A6F98F2" w:rsidR="00F15A95" w:rsidRPr="00F15A95" w:rsidRDefault="00F15A95" w:rsidP="00F15A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Ska ha genomgått </w:t>
      </w:r>
      <w:r w:rsidR="00AA4B43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och fått </w:t>
      </w:r>
      <w:r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studiespecifik utbildning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som täcker: </w:t>
      </w:r>
    </w:p>
    <w:p w14:paraId="20A687AD" w14:textId="77777777" w:rsidR="00F15A95" w:rsidRPr="00F15A95" w:rsidRDefault="00F15A95" w:rsidP="00F15A9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lastRenderedPageBreak/>
        <w:t xml:space="preserve">relevanta GCP-principer </w:t>
      </w:r>
    </w:p>
    <w:p w14:paraId="2FAFAA6D" w14:textId="77777777" w:rsidR="00F15A95" w:rsidRPr="00F15A95" w:rsidRDefault="00F15A95" w:rsidP="00F15A9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inklusionskriterier </w:t>
      </w:r>
    </w:p>
    <w:p w14:paraId="0129E261" w14:textId="77777777" w:rsidR="00F15A95" w:rsidRPr="00F15A95" w:rsidRDefault="00F15A95" w:rsidP="00F15A9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randomisering </w:t>
      </w:r>
    </w:p>
    <w:p w14:paraId="3EDE615B" w14:textId="77777777" w:rsidR="00F15A95" w:rsidRPr="00F15A95" w:rsidRDefault="00F15A95" w:rsidP="00F15A9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läkemedelshantering </w:t>
      </w:r>
    </w:p>
    <w:p w14:paraId="7449A9C9" w14:textId="77777777" w:rsidR="00F15A95" w:rsidRPr="00F15A95" w:rsidRDefault="00F15A95" w:rsidP="00F15A9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etiska aspekter (inkl. samtycke där tillämpligt) </w:t>
      </w:r>
    </w:p>
    <w:p w14:paraId="4903857F" w14:textId="77777777" w:rsidR="00F15A95" w:rsidRPr="00F15A95" w:rsidRDefault="00F15A95" w:rsidP="00F15A9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dokumentation </w:t>
      </w:r>
    </w:p>
    <w:p w14:paraId="551BDB4D" w14:textId="264B8050" w:rsidR="00AA073C" w:rsidRPr="00F15A95" w:rsidRDefault="00F15A95" w:rsidP="00F1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De</w:t>
      </w:r>
      <w:r w:rsidR="00A91360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tta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täcks av studie</w:t>
      </w:r>
      <w:r w:rsidR="00A91360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informationen</w:t>
      </w:r>
      <w:r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(enligt punkt 4 nedan) och 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anses motsvara </w:t>
      </w:r>
      <w:r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”adekvat utbildning” enligt GCP</w:t>
      </w:r>
      <w:r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 xml:space="preserve">. 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Detta hindrar inte enskilda sjukhus från att själva ställa högre krav lokalt.</w:t>
      </w:r>
      <w:r w:rsidR="00AA073C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Det är helt upp till </w:t>
      </w:r>
      <w:r w:rsidR="00A87268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ansvarig prövare vid respektive sjukhus att göra denna bedömning.</w:t>
      </w:r>
    </w:p>
    <w:p w14:paraId="58697AC5" w14:textId="77777777" w:rsidR="00F15A95" w:rsidRPr="00F15A95" w:rsidRDefault="00023DD1" w:rsidP="00F15A9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pict w14:anchorId="47E9225C">
          <v:rect id="_x0000_i1027" style="width:0;height:1.5pt" o:hralign="center" o:hrstd="t" o:hr="t" fillcolor="#a0a0a0" stroked="f"/>
        </w:pict>
      </w:r>
    </w:p>
    <w:p w14:paraId="6197AC29" w14:textId="709F2153" w:rsidR="00F15A95" w:rsidRPr="00F15A95" w:rsidRDefault="00BF6177" w:rsidP="00F15A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3</w:t>
      </w:r>
      <w:r w:rsidR="00F15A95" w:rsidRPr="00F15A9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. Studie</w:t>
      </w:r>
      <w:r w:rsidR="00A8726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information</w:t>
      </w:r>
      <w:r w:rsidR="00F15A95" w:rsidRPr="00F15A9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utbildning (Trial-</w:t>
      </w:r>
      <w:proofErr w:type="spellStart"/>
      <w:r w:rsidR="00F15A95" w:rsidRPr="00F15A9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specific</w:t>
      </w:r>
      <w:proofErr w:type="spellEnd"/>
      <w:r w:rsidR="00F15A95" w:rsidRPr="00F15A9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 xml:space="preserve"> </w:t>
      </w:r>
      <w:proofErr w:type="spellStart"/>
      <w:r w:rsidR="00F15A95" w:rsidRPr="00F15A9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training</w:t>
      </w:r>
      <w:proofErr w:type="spellEnd"/>
      <w:r w:rsidR="00F15A95" w:rsidRPr="00F15A9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)</w:t>
      </w:r>
    </w:p>
    <w:p w14:paraId="12B47D82" w14:textId="705CB090" w:rsidR="00F15A95" w:rsidRPr="00F15A95" w:rsidRDefault="00F15A95" w:rsidP="00F1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Ett standardiserat utbildningsprogram </w:t>
      </w:r>
      <w:r w:rsidR="0033020C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kommer att 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tillhandahållas enligt protokoll (sektion 6.4) och inkludera:</w:t>
      </w:r>
    </w:p>
    <w:p w14:paraId="313FAB2F" w14:textId="77777777" w:rsidR="00F15A95" w:rsidRPr="00F15A95" w:rsidRDefault="00F15A95" w:rsidP="00F15A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Bakgrund och studiedesign </w:t>
      </w:r>
    </w:p>
    <w:p w14:paraId="7297046F" w14:textId="77777777" w:rsidR="00F15A95" w:rsidRPr="00F15A95" w:rsidRDefault="00F15A95" w:rsidP="00F15A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Grundläggande GCP-principer </w:t>
      </w:r>
    </w:p>
    <w:p w14:paraId="269218C7" w14:textId="77777777" w:rsidR="00F15A95" w:rsidRPr="00F15A95" w:rsidRDefault="00F15A95" w:rsidP="00F15A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Randomiseringsprocedur </w:t>
      </w:r>
    </w:p>
    <w:p w14:paraId="4DCD46E9" w14:textId="77777777" w:rsidR="00F15A95" w:rsidRPr="00F15A95" w:rsidRDefault="00F15A95" w:rsidP="00F15A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Inklusions- och exklusionskriterier </w:t>
      </w:r>
    </w:p>
    <w:p w14:paraId="57263076" w14:textId="77777777" w:rsidR="00F15A95" w:rsidRPr="00F15A95" w:rsidRDefault="00F15A95" w:rsidP="00F15A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Etiska överväganden </w:t>
      </w:r>
    </w:p>
    <w:p w14:paraId="6F1DF435" w14:textId="77777777" w:rsidR="00F15A95" w:rsidRPr="00F15A95" w:rsidRDefault="00F15A95" w:rsidP="00F15A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Läkemedelshantering </w:t>
      </w:r>
    </w:p>
    <w:p w14:paraId="6B2E912F" w14:textId="77777777" w:rsidR="00F15A95" w:rsidRPr="00F15A95" w:rsidRDefault="00F15A95" w:rsidP="00F15A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Datainsamling och dokumentation </w:t>
      </w:r>
    </w:p>
    <w:p w14:paraId="7484A2B2" w14:textId="77777777" w:rsidR="00F15A95" w:rsidRPr="00F15A95" w:rsidRDefault="00023DD1" w:rsidP="00F15A9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pict w14:anchorId="55D7F611">
          <v:rect id="_x0000_i1028" style="width:0;height:1.5pt" o:hralign="center" o:hrstd="t" o:hr="t" fillcolor="#a0a0a0" stroked="f"/>
        </w:pict>
      </w:r>
    </w:p>
    <w:p w14:paraId="1F6272CA" w14:textId="40F87139" w:rsidR="00F15A95" w:rsidRPr="00F15A95" w:rsidRDefault="00BF6177" w:rsidP="00F15A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4</w:t>
      </w:r>
      <w:r w:rsidR="00F15A95" w:rsidRPr="00F15A9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. Dokumentation (Training Log)</w:t>
      </w:r>
    </w:p>
    <w:p w14:paraId="1EDA670F" w14:textId="77777777" w:rsidR="00F15A95" w:rsidRPr="00F15A95" w:rsidRDefault="00F15A95" w:rsidP="00F1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Varje site ska:</w:t>
      </w:r>
    </w:p>
    <w:p w14:paraId="3BB05C5A" w14:textId="77777777" w:rsidR="00F15A95" w:rsidRPr="00F15A95" w:rsidRDefault="00F15A95" w:rsidP="00F15A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upprätthålla en </w:t>
      </w:r>
      <w:r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Training Log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</w:t>
      </w:r>
    </w:p>
    <w:p w14:paraId="77D3C17B" w14:textId="77777777" w:rsidR="00F15A95" w:rsidRPr="00F15A95" w:rsidRDefault="00F15A95" w:rsidP="00F15A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dokumentera att all relevant personal: </w:t>
      </w:r>
    </w:p>
    <w:p w14:paraId="11B29541" w14:textId="07E4597B" w:rsidR="00F15A95" w:rsidRPr="00F15A95" w:rsidRDefault="00F15A95" w:rsidP="00F15A9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har tagit del av utbildningen </w:t>
      </w:r>
    </w:p>
    <w:p w14:paraId="0B14A4F9" w14:textId="77777777" w:rsidR="00F15A95" w:rsidRPr="00F15A95" w:rsidRDefault="00F15A95" w:rsidP="00F15A9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har förstått sina uppgifter </w:t>
      </w:r>
    </w:p>
    <w:p w14:paraId="6F9AD576" w14:textId="77777777" w:rsidR="00F15A95" w:rsidRPr="00F15A95" w:rsidRDefault="00023DD1" w:rsidP="00F15A9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pict w14:anchorId="5907D16D">
          <v:rect id="_x0000_i1029" style="width:0;height:1.5pt" o:hralign="center" o:hrstd="t" o:hr="t" fillcolor="#a0a0a0" stroked="f"/>
        </w:pict>
      </w:r>
    </w:p>
    <w:p w14:paraId="21FBF4B9" w14:textId="5B9900E7" w:rsidR="00F15A95" w:rsidRPr="00F15A95" w:rsidRDefault="00BF6177" w:rsidP="00F15A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5</w:t>
      </w:r>
      <w:r w:rsidR="00F15A95" w:rsidRPr="00F15A9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. Delegering</w:t>
      </w:r>
    </w:p>
    <w:p w14:paraId="59E82390" w14:textId="77777777" w:rsidR="00F15A95" w:rsidRPr="00F15A95" w:rsidRDefault="00F15A95" w:rsidP="00F15A9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Prövaren (PI) ansvarar för att: </w:t>
      </w:r>
    </w:p>
    <w:p w14:paraId="39A93AA8" w14:textId="77777777" w:rsidR="00F15A95" w:rsidRPr="00F15A95" w:rsidRDefault="00F15A95" w:rsidP="00F15A95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endast delegera uppgifter till kompetent personal </w:t>
      </w:r>
    </w:p>
    <w:p w14:paraId="2C3C15BA" w14:textId="77777777" w:rsidR="00F15A95" w:rsidRPr="00F15A95" w:rsidRDefault="00F15A95" w:rsidP="00F15A95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säkerställa att kompetens är dokumenterad </w:t>
      </w:r>
    </w:p>
    <w:p w14:paraId="190DC563" w14:textId="77777777" w:rsidR="00F15A95" w:rsidRPr="00F15A95" w:rsidRDefault="00F15A95" w:rsidP="00F1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ska vara:</w:t>
      </w:r>
    </w:p>
    <w:p w14:paraId="5C78A9ED" w14:textId="77777777" w:rsidR="00F15A95" w:rsidRPr="00F15A95" w:rsidRDefault="00F15A95" w:rsidP="00F15A9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utbildade enligt ovan </w:t>
      </w:r>
    </w:p>
    <w:p w14:paraId="1C1BDD2A" w14:textId="2F47B60B" w:rsidR="00F15A95" w:rsidRPr="00F15A95" w:rsidRDefault="00F15A95" w:rsidP="00F15A9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dokumenterade i Training Log och delegationslogg</w:t>
      </w:r>
    </w:p>
    <w:p w14:paraId="74005598" w14:textId="77777777" w:rsidR="00F15A95" w:rsidRPr="00F15A95" w:rsidRDefault="00023DD1" w:rsidP="00F15A9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lastRenderedPageBreak/>
        <w:pict w14:anchorId="1BFA27FA">
          <v:rect id="_x0000_i1030" style="width:0;height:1.5pt" o:hralign="center" o:hrstd="t" o:hr="t" fillcolor="#a0a0a0" stroked="f"/>
        </w:pict>
      </w:r>
    </w:p>
    <w:p w14:paraId="4BE0910B" w14:textId="67D6F7C6" w:rsidR="00F15A95" w:rsidRPr="00F15A95" w:rsidRDefault="00BF6177" w:rsidP="00F15A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6</w:t>
      </w:r>
      <w:r w:rsidR="00F15A95" w:rsidRPr="00F15A9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sv-SE"/>
          <w14:ligatures w14:val="none"/>
        </w:rPr>
        <w:t>. Lokala tilläggskrav</w:t>
      </w:r>
    </w:p>
    <w:p w14:paraId="01293156" w14:textId="63D62592" w:rsidR="00F15A95" w:rsidRPr="00F15A95" w:rsidRDefault="00F15A95" w:rsidP="00F15A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Enskilda sjukhus eller enheter kan</w:t>
      </w:r>
      <w:r w:rsidR="00FF65A2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helt utifrån egna beslut och riktlinjer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:</w:t>
      </w:r>
    </w:p>
    <w:p w14:paraId="245657A8" w14:textId="77777777" w:rsidR="00F15A95" w:rsidRPr="00F15A95" w:rsidRDefault="00F15A95" w:rsidP="00F15A9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kräva </w:t>
      </w:r>
      <w:r w:rsidRPr="002215C6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formell GCP-utbildning för all personal</w:t>
      </w: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</w:t>
      </w:r>
    </w:p>
    <w:p w14:paraId="1F6D9057" w14:textId="77777777" w:rsidR="00F15A95" w:rsidRPr="00F15A95" w:rsidRDefault="00F15A95" w:rsidP="00F15A9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införa mer omfattande utbildningskrav </w:t>
      </w:r>
    </w:p>
    <w:p w14:paraId="09505C87" w14:textId="6A7B9FAF" w:rsidR="004253BC" w:rsidRDefault="00F15A95" w:rsidP="002215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</w:pPr>
      <w:r w:rsidRPr="00F15A9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men </w:t>
      </w:r>
      <w:r w:rsidR="00302975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observera att detta </w:t>
      </w:r>
      <w:r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 xml:space="preserve">inte </w:t>
      </w:r>
      <w:r w:rsidR="0030297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 xml:space="preserve">är </w:t>
      </w:r>
      <w:r w:rsidRPr="00F15A95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 xml:space="preserve">ett centralt minimikrav </w:t>
      </w:r>
      <w:r w:rsidRPr="002215C6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>i studien</w:t>
      </w:r>
      <w:r w:rsidR="00302975" w:rsidRPr="002215C6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enligt våra godkända tillstånd</w:t>
      </w:r>
      <w:r w:rsidR="002215C6" w:rsidRPr="002215C6">
        <w:rPr>
          <w:rFonts w:ascii="Times New Roman" w:eastAsia="Times New Roman" w:hAnsi="Times New Roman" w:cs="Times New Roman"/>
          <w:kern w:val="0"/>
          <w:lang w:eastAsia="sv-SE"/>
          <w14:ligatures w14:val="none"/>
        </w:rPr>
        <w:t xml:space="preserve"> inom ramen för CTIS</w:t>
      </w:r>
      <w:r w:rsidR="002215C6">
        <w:rPr>
          <w:rFonts w:ascii="Times New Roman" w:eastAsia="Times New Roman" w:hAnsi="Times New Roman" w:cs="Times New Roman"/>
          <w:b/>
          <w:bCs/>
          <w:kern w:val="0"/>
          <w:lang w:eastAsia="sv-SE"/>
          <w14:ligatures w14:val="none"/>
        </w:rPr>
        <w:t>.</w:t>
      </w:r>
    </w:p>
    <w:tbl>
      <w:tblPr>
        <w:tblStyle w:val="Tabellrutnt"/>
        <w:tblW w:w="0" w:type="auto"/>
        <w:tblLook w:val="06A0" w:firstRow="1" w:lastRow="0" w:firstColumn="1" w:lastColumn="0" w:noHBand="1" w:noVBand="1"/>
      </w:tblPr>
      <w:tblGrid>
        <w:gridCol w:w="3585"/>
        <w:gridCol w:w="5475"/>
      </w:tblGrid>
      <w:tr w:rsidR="314E6878" w14:paraId="69E4E536" w14:textId="77777777" w:rsidTr="314E6878">
        <w:trPr>
          <w:trHeight w:val="660"/>
        </w:trPr>
        <w:tc>
          <w:tcPr>
            <w:tcW w:w="3585" w:type="dxa"/>
            <w:vAlign w:val="center"/>
          </w:tcPr>
          <w:p w14:paraId="7ADCF132" w14:textId="7369DA39" w:rsidR="17DB50DA" w:rsidRDefault="17DB50DA" w:rsidP="314E6878">
            <w:r w:rsidRPr="314E6878"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  <w:t xml:space="preserve">Principal </w:t>
            </w:r>
            <w:proofErr w:type="spellStart"/>
            <w:r w:rsidRPr="314E6878"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  <w:t>Investigator</w:t>
            </w:r>
            <w:proofErr w:type="spellEnd"/>
            <w:r w:rsidRPr="314E6878"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  <w:t xml:space="preserve"> (texta)</w:t>
            </w:r>
          </w:p>
        </w:tc>
        <w:tc>
          <w:tcPr>
            <w:tcW w:w="5475" w:type="dxa"/>
          </w:tcPr>
          <w:p w14:paraId="7BF3008F" w14:textId="6DF42550" w:rsidR="314E6878" w:rsidRDefault="314E6878" w:rsidP="314E6878">
            <w:pPr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</w:pPr>
          </w:p>
        </w:tc>
      </w:tr>
      <w:tr w:rsidR="314E6878" w14:paraId="0BA2E953" w14:textId="77777777" w:rsidTr="314E6878">
        <w:trPr>
          <w:trHeight w:val="1110"/>
        </w:trPr>
        <w:tc>
          <w:tcPr>
            <w:tcW w:w="3585" w:type="dxa"/>
            <w:vAlign w:val="center"/>
          </w:tcPr>
          <w:p w14:paraId="73AB9E2D" w14:textId="47CD98A0" w:rsidR="17DB50DA" w:rsidRDefault="17DB50DA" w:rsidP="314E6878">
            <w:r w:rsidRPr="314E6878"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  <w:t>Sign</w:t>
            </w:r>
          </w:p>
        </w:tc>
        <w:tc>
          <w:tcPr>
            <w:tcW w:w="5475" w:type="dxa"/>
          </w:tcPr>
          <w:p w14:paraId="2FE7D617" w14:textId="6DF42550" w:rsidR="314E6878" w:rsidRDefault="314E6878" w:rsidP="314E6878">
            <w:pPr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</w:pPr>
          </w:p>
        </w:tc>
      </w:tr>
      <w:tr w:rsidR="314E6878" w14:paraId="3D1C0FD5" w14:textId="77777777" w:rsidTr="314E6878">
        <w:trPr>
          <w:trHeight w:val="525"/>
        </w:trPr>
        <w:tc>
          <w:tcPr>
            <w:tcW w:w="3585" w:type="dxa"/>
            <w:vAlign w:val="center"/>
          </w:tcPr>
          <w:p w14:paraId="645A90EB" w14:textId="37F7405B" w:rsidR="17DB50DA" w:rsidRDefault="17DB50DA" w:rsidP="314E6878">
            <w:r w:rsidRPr="314E6878"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  <w:t>Datum</w:t>
            </w:r>
          </w:p>
        </w:tc>
        <w:tc>
          <w:tcPr>
            <w:tcW w:w="5475" w:type="dxa"/>
          </w:tcPr>
          <w:p w14:paraId="60F41128" w14:textId="6DF42550" w:rsidR="314E6878" w:rsidRDefault="314E6878" w:rsidP="314E6878">
            <w:pPr>
              <w:rPr>
                <w:rFonts w:ascii="Times New Roman" w:eastAsia="Times New Roman" w:hAnsi="Times New Roman" w:cs="Times New Roman"/>
                <w:b/>
                <w:bCs/>
                <w:lang w:eastAsia="sv-SE"/>
              </w:rPr>
            </w:pPr>
          </w:p>
        </w:tc>
      </w:tr>
    </w:tbl>
    <w:p w14:paraId="6989E1F9" w14:textId="4F3169E3" w:rsidR="314E6878" w:rsidRDefault="314E6878" w:rsidP="314E6878">
      <w:pPr>
        <w:spacing w:beforeAutospacing="1" w:afterAutospacing="1" w:line="240" w:lineRule="auto"/>
        <w:rPr>
          <w:rFonts w:ascii="Times New Roman" w:eastAsia="Times New Roman" w:hAnsi="Times New Roman" w:cs="Times New Roman"/>
          <w:b/>
          <w:bCs/>
          <w:lang w:eastAsia="sv-SE"/>
        </w:rPr>
      </w:pPr>
    </w:p>
    <w:sectPr w:rsidR="314E687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40FF8" w14:textId="77777777" w:rsidR="00023DD1" w:rsidRDefault="00023DD1" w:rsidP="00EB37BB">
      <w:pPr>
        <w:spacing w:after="0" w:line="240" w:lineRule="auto"/>
      </w:pPr>
      <w:r>
        <w:separator/>
      </w:r>
    </w:p>
  </w:endnote>
  <w:endnote w:type="continuationSeparator" w:id="0">
    <w:p w14:paraId="434C3C0B" w14:textId="77777777" w:rsidR="00023DD1" w:rsidRDefault="00023DD1" w:rsidP="00EB3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4E1610A" w14:paraId="6D5CE733" w14:textId="77777777" w:rsidTr="14E1610A">
      <w:trPr>
        <w:trHeight w:val="300"/>
      </w:trPr>
      <w:tc>
        <w:tcPr>
          <w:tcW w:w="3020" w:type="dxa"/>
        </w:tcPr>
        <w:p w14:paraId="36CABB28" w14:textId="234E7CAF" w:rsidR="14E1610A" w:rsidRDefault="14E1610A" w:rsidP="14E1610A">
          <w:pPr>
            <w:pStyle w:val="Sidhuvud"/>
            <w:ind w:left="-115"/>
          </w:pPr>
        </w:p>
      </w:tc>
      <w:tc>
        <w:tcPr>
          <w:tcW w:w="3020" w:type="dxa"/>
        </w:tcPr>
        <w:p w14:paraId="036D21B8" w14:textId="26EF481D" w:rsidR="14E1610A" w:rsidRDefault="14E1610A" w:rsidP="14E1610A">
          <w:pPr>
            <w:pStyle w:val="Sidhuvud"/>
            <w:jc w:val="center"/>
          </w:pPr>
        </w:p>
      </w:tc>
      <w:tc>
        <w:tcPr>
          <w:tcW w:w="3020" w:type="dxa"/>
        </w:tcPr>
        <w:p w14:paraId="710F69EC" w14:textId="265F6909" w:rsidR="14E1610A" w:rsidRDefault="14E1610A" w:rsidP="14E1610A">
          <w:pPr>
            <w:pStyle w:val="Sidhuvud"/>
            <w:ind w:right="-115"/>
            <w:jc w:val="right"/>
          </w:pPr>
        </w:p>
      </w:tc>
    </w:tr>
  </w:tbl>
  <w:p w14:paraId="19DB2528" w14:textId="589D0504" w:rsidR="14E1610A" w:rsidRDefault="14E1610A" w:rsidP="14E1610A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BA4C4" w14:textId="77777777" w:rsidR="00023DD1" w:rsidRDefault="00023DD1" w:rsidP="00EB37BB">
      <w:pPr>
        <w:spacing w:after="0" w:line="240" w:lineRule="auto"/>
      </w:pPr>
      <w:r>
        <w:separator/>
      </w:r>
    </w:p>
  </w:footnote>
  <w:footnote w:type="continuationSeparator" w:id="0">
    <w:p w14:paraId="46D1098E" w14:textId="77777777" w:rsidR="00023DD1" w:rsidRDefault="00023DD1" w:rsidP="00EB3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DB195" w14:textId="65ED215A" w:rsidR="00EB37BB" w:rsidRDefault="00EB37BB">
    <w:pPr>
      <w:pStyle w:val="Sidhuvud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525606C" wp14:editId="16184608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849755" cy="370205"/>
              <wp:effectExtent l="0" t="0" r="0" b="10795"/>
              <wp:wrapNone/>
              <wp:docPr id="1443626217" name="Textruta 2" descr="Innehåller intern informa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975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5BC827" w14:textId="2A1A5404" w:rsidR="00EB37BB" w:rsidRPr="00EB37BB" w:rsidRDefault="00EB37BB" w:rsidP="00EB37B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B37BB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Innehåller intern information.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 w14:anchorId="48FE2587">
            <v:shapetype id="_x0000_t202" coordsize="21600,21600" o:spt="202" path="m,l,21600r21600,l21600,xe" w14:anchorId="5525606C">
              <v:stroke joinstyle="miter"/>
              <v:path gradientshapeok="t" o:connecttype="rect"/>
            </v:shapetype>
            <v:shape id="Textruta 2" style="position:absolute;margin-left:94.45pt;margin-top:0;width:145.65pt;height:29.1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Innehåller intern information.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">
              <v:fill o:detectmouseclick="t"/>
              <v:textbox style="mso-fit-shape-to-text:t" inset="0,15pt,20pt,0">
                <w:txbxContent>
                  <w:p w:rsidRPr="00EB37BB" w:rsidR="00EB37BB" w:rsidP="00EB37BB" w:rsidRDefault="00EB37BB" w14:paraId="2039CBB3" w14:textId="2A1A5404">
                    <w:pPr>
                      <w:spacing w:after="0"/>
                      <w:rPr>
                        <w:rFonts w:ascii="Aptos" w:hAnsi="Aptos" w:eastAsia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B37BB">
                      <w:rPr>
                        <w:rFonts w:ascii="Aptos" w:hAnsi="Aptos" w:eastAsia="Aptos" w:cs="Aptos"/>
                        <w:noProof/>
                        <w:color w:val="0000FF"/>
                        <w:sz w:val="20"/>
                        <w:szCs w:val="20"/>
                      </w:rPr>
                      <w:t>Innehåller intern information.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426A9" w14:textId="33AF0E84" w:rsidR="00EB37BB" w:rsidRDefault="14E1610A" w:rsidP="14E1610A">
    <w:pPr>
      <w:pStyle w:val="Sidhuvud"/>
      <w:jc w:val="center"/>
      <w:rPr>
        <w:sz w:val="56"/>
        <w:szCs w:val="56"/>
      </w:rPr>
    </w:pPr>
    <w:r w:rsidRPr="14E1610A">
      <w:rPr>
        <w:sz w:val="52"/>
        <w:szCs w:val="52"/>
      </w:rPr>
      <w:t>NOTE TO FILE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7559F" w14:textId="0B7CA7F8" w:rsidR="00EB37BB" w:rsidRDefault="00EB37BB">
    <w:pPr>
      <w:pStyle w:val="Sidhuvud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8447CA8" wp14:editId="25453CC5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849755" cy="370205"/>
              <wp:effectExtent l="0" t="0" r="0" b="10795"/>
              <wp:wrapNone/>
              <wp:docPr id="870114991" name="Textruta 1" descr="Innehåller intern informa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975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262637" w14:textId="2094C84D" w:rsidR="00EB37BB" w:rsidRPr="00EB37BB" w:rsidRDefault="00EB37BB" w:rsidP="00EB37B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B37BB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Innehåller intern information.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 w14:anchorId="5B248FE2">
            <v:shapetype id="_x0000_t202" coordsize="21600,21600" o:spt="202" path="m,l,21600r21600,l21600,xe" w14:anchorId="48447CA8">
              <v:stroke joinstyle="miter"/>
              <v:path gradientshapeok="t" o:connecttype="rect"/>
            </v:shapetype>
            <v:shape id="Textruta 1" style="position:absolute;margin-left:94.45pt;margin-top:0;width:145.65pt;height:29.1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Innehåller intern information.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">
              <v:fill o:detectmouseclick="t"/>
              <v:textbox style="mso-fit-shape-to-text:t" inset="0,15pt,20pt,0">
                <w:txbxContent>
                  <w:p w:rsidRPr="00EB37BB" w:rsidR="00EB37BB" w:rsidP="00EB37BB" w:rsidRDefault="00EB37BB" w14:paraId="576AB787" w14:textId="2094C84D">
                    <w:pPr>
                      <w:spacing w:after="0"/>
                      <w:rPr>
                        <w:rFonts w:ascii="Aptos" w:hAnsi="Aptos" w:eastAsia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B37BB">
                      <w:rPr>
                        <w:rFonts w:ascii="Aptos" w:hAnsi="Aptos" w:eastAsia="Aptos" w:cs="Aptos"/>
                        <w:noProof/>
                        <w:color w:val="0000FF"/>
                        <w:sz w:val="20"/>
                        <w:szCs w:val="20"/>
                      </w:rPr>
                      <w:t>Innehåller intern information.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52367"/>
    <w:multiLevelType w:val="multilevel"/>
    <w:tmpl w:val="C13E1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F84C9E"/>
    <w:multiLevelType w:val="multilevel"/>
    <w:tmpl w:val="3280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04381D"/>
    <w:multiLevelType w:val="multilevel"/>
    <w:tmpl w:val="FE743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5A4FEF"/>
    <w:multiLevelType w:val="multilevel"/>
    <w:tmpl w:val="9972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743A32"/>
    <w:multiLevelType w:val="multilevel"/>
    <w:tmpl w:val="9A3E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271C05"/>
    <w:multiLevelType w:val="multilevel"/>
    <w:tmpl w:val="261C6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6D1041"/>
    <w:multiLevelType w:val="multilevel"/>
    <w:tmpl w:val="77CAE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FB0BD0"/>
    <w:multiLevelType w:val="multilevel"/>
    <w:tmpl w:val="9A121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318550">
    <w:abstractNumId w:val="5"/>
  </w:num>
  <w:num w:numId="2" w16cid:durableId="880553645">
    <w:abstractNumId w:val="3"/>
  </w:num>
  <w:num w:numId="3" w16cid:durableId="228074918">
    <w:abstractNumId w:val="6"/>
  </w:num>
  <w:num w:numId="4" w16cid:durableId="163010832">
    <w:abstractNumId w:val="1"/>
  </w:num>
  <w:num w:numId="5" w16cid:durableId="1944799748">
    <w:abstractNumId w:val="0"/>
  </w:num>
  <w:num w:numId="6" w16cid:durableId="1631671004">
    <w:abstractNumId w:val="4"/>
  </w:num>
  <w:num w:numId="7" w16cid:durableId="1197699595">
    <w:abstractNumId w:val="2"/>
  </w:num>
  <w:num w:numId="8" w16cid:durableId="16862478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A95"/>
    <w:rsid w:val="00023DD1"/>
    <w:rsid w:val="00036228"/>
    <w:rsid w:val="00101288"/>
    <w:rsid w:val="0017048A"/>
    <w:rsid w:val="002215C6"/>
    <w:rsid w:val="002B0238"/>
    <w:rsid w:val="002F2036"/>
    <w:rsid w:val="00302975"/>
    <w:rsid w:val="0033020C"/>
    <w:rsid w:val="003A26A8"/>
    <w:rsid w:val="003E427A"/>
    <w:rsid w:val="00404490"/>
    <w:rsid w:val="004253BC"/>
    <w:rsid w:val="004B2B13"/>
    <w:rsid w:val="005E1A86"/>
    <w:rsid w:val="005F0508"/>
    <w:rsid w:val="005F77F9"/>
    <w:rsid w:val="006076C4"/>
    <w:rsid w:val="006E2AE2"/>
    <w:rsid w:val="00732CDA"/>
    <w:rsid w:val="007F7BE4"/>
    <w:rsid w:val="008028F1"/>
    <w:rsid w:val="00814786"/>
    <w:rsid w:val="00876834"/>
    <w:rsid w:val="008B32F3"/>
    <w:rsid w:val="008B7555"/>
    <w:rsid w:val="008D25D3"/>
    <w:rsid w:val="008D5BCA"/>
    <w:rsid w:val="008E5312"/>
    <w:rsid w:val="009009F2"/>
    <w:rsid w:val="00965D85"/>
    <w:rsid w:val="00976694"/>
    <w:rsid w:val="00984BA8"/>
    <w:rsid w:val="009A02AF"/>
    <w:rsid w:val="009B5D6E"/>
    <w:rsid w:val="009C09CA"/>
    <w:rsid w:val="009F54D3"/>
    <w:rsid w:val="00A50BD9"/>
    <w:rsid w:val="00A82FE5"/>
    <w:rsid w:val="00A87268"/>
    <w:rsid w:val="00A91360"/>
    <w:rsid w:val="00AA073C"/>
    <w:rsid w:val="00AA4B43"/>
    <w:rsid w:val="00B232FC"/>
    <w:rsid w:val="00B2773F"/>
    <w:rsid w:val="00BA1AEC"/>
    <w:rsid w:val="00BB48CB"/>
    <w:rsid w:val="00BC784F"/>
    <w:rsid w:val="00BD795D"/>
    <w:rsid w:val="00BF6177"/>
    <w:rsid w:val="00C24DD6"/>
    <w:rsid w:val="00C56388"/>
    <w:rsid w:val="00CB08EE"/>
    <w:rsid w:val="00CF3C17"/>
    <w:rsid w:val="00DC629B"/>
    <w:rsid w:val="00EB37BB"/>
    <w:rsid w:val="00EC23EF"/>
    <w:rsid w:val="00F15A95"/>
    <w:rsid w:val="00FF65A2"/>
    <w:rsid w:val="069E143E"/>
    <w:rsid w:val="10C212C6"/>
    <w:rsid w:val="14E1610A"/>
    <w:rsid w:val="17DB50DA"/>
    <w:rsid w:val="314E6878"/>
    <w:rsid w:val="335A88C4"/>
    <w:rsid w:val="3D9616F2"/>
    <w:rsid w:val="5A3D9B88"/>
    <w:rsid w:val="6684B62B"/>
    <w:rsid w:val="76AEF3EB"/>
    <w:rsid w:val="78AD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D45B1"/>
  <w15:chartTrackingRefBased/>
  <w15:docId w15:val="{AA8530C9-6A0A-464E-ACBD-AF496F459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F15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F15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F15A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15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15A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15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15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15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15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F15A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F15A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F15A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F15A95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15A95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15A95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15A95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15A95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15A95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F15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F15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15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15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15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F15A95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F15A95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F15A95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F15A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15A95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F15A95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3A26A8"/>
    <w:pPr>
      <w:spacing w:after="0" w:line="240" w:lineRule="auto"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9009F2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9009F2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9009F2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9009F2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9009F2"/>
    <w:rPr>
      <w:b/>
      <w:bCs/>
      <w:sz w:val="20"/>
      <w:szCs w:val="20"/>
    </w:rPr>
  </w:style>
  <w:style w:type="character" w:styleId="Hyperlnk">
    <w:name w:val="Hyperlink"/>
    <w:basedOn w:val="Standardstycketeckensnitt"/>
    <w:uiPriority w:val="99"/>
    <w:unhideWhenUsed/>
    <w:rsid w:val="00C24DD6"/>
    <w:rPr>
      <w:color w:val="467886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C24DD6"/>
    <w:rPr>
      <w:color w:val="605E5C"/>
      <w:shd w:val="clear" w:color="auto" w:fill="E1DFDD"/>
    </w:rPr>
  </w:style>
  <w:style w:type="paragraph" w:styleId="Sidhuvud">
    <w:name w:val="header"/>
    <w:basedOn w:val="Normal"/>
    <w:link w:val="SidhuvudChar"/>
    <w:uiPriority w:val="99"/>
    <w:unhideWhenUsed/>
    <w:rsid w:val="00EB37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B37BB"/>
  </w:style>
  <w:style w:type="paragraph" w:styleId="Sidfot">
    <w:name w:val="footer"/>
    <w:basedOn w:val="Normal"/>
    <w:uiPriority w:val="99"/>
    <w:unhideWhenUsed/>
    <w:rsid w:val="14E1610A"/>
    <w:pPr>
      <w:tabs>
        <w:tab w:val="center" w:pos="4680"/>
        <w:tab w:val="right" w:pos="9360"/>
      </w:tabs>
      <w:spacing w:after="0" w:line="240" w:lineRule="auto"/>
    </w:pPr>
  </w:style>
  <w:style w:type="table" w:styleId="Tabellrutnt">
    <w:name w:val="Table Grid"/>
    <w:basedOn w:val="Normaltabel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FF91DE68139443B47C1B2837E72408" ma:contentTypeVersion="3" ma:contentTypeDescription="Skapa ett nytt dokument." ma:contentTypeScope="" ma:versionID="3c4e710bdc44fcf62df1ebe7a5f4fe1a">
  <xsd:schema xmlns:xsd="http://www.w3.org/2001/XMLSchema" xmlns:xs="http://www.w3.org/2001/XMLSchema" xmlns:p="http://schemas.microsoft.com/office/2006/metadata/properties" xmlns:ns2="40e0383c-5f76-4e07-a943-690fb877b3f4" targetNamespace="http://schemas.microsoft.com/office/2006/metadata/properties" ma:root="true" ma:fieldsID="e86382eafec5123e78cc368934fabb2e" ns2:_="">
    <xsd:import namespace="40e0383c-5f76-4e07-a943-690fb877b3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e0383c-5f76-4e07-a943-690fb877b3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8D8849-0092-4BFD-A26A-F9E737F195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E7D395-9DC7-451D-8287-5070937CF6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DE2727-6944-4F7A-BF93-2A6B635FE6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e0383c-5f76-4e07-a943-690fb877b3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533</Words>
  <Characters>2829</Characters>
  <Application>Microsoft Office Word</Application>
  <DocSecurity>0</DocSecurity>
  <Lines>23</Lines>
  <Paragraphs>6</Paragraphs>
  <ScaleCrop>false</ScaleCrop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 Frykler Abazi</dc:creator>
  <cp:keywords/>
  <dc:description/>
  <cp:lastModifiedBy>Lindgren Frida (Tiohundra)</cp:lastModifiedBy>
  <cp:revision>2</cp:revision>
  <cp:lastPrinted>2026-06-30T11:23:00Z</cp:lastPrinted>
  <dcterms:created xsi:type="dcterms:W3CDTF">2026-08-31T06:57:00Z</dcterms:created>
  <dcterms:modified xsi:type="dcterms:W3CDTF">2026-08-31T06:57:00Z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33dce6af,560bfce9,288e3e3f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Innehåller intern information.</vt:lpwstr>
  </property>
  <property fmtid="{D5CDD505-2E9C-101B-9397-08002B2CF9AE}" pid="5" name="MSIP_Label_1509031a-9d48-4fb9-8912-3096ac3727e7_Enabled">
    <vt:lpwstr>true</vt:lpwstr>
  </property>
  <property fmtid="{D5CDD505-2E9C-101B-9397-08002B2CF9AE}" pid="6" name="MSIP_Label_1509031a-9d48-4fb9-8912-3096ac3727e7_SetDate">
    <vt:lpwstr>2026-06-30T11:24:25Z</vt:lpwstr>
  </property>
  <property fmtid="{D5CDD505-2E9C-101B-9397-08002B2CF9AE}" pid="7" name="MSIP_Label_1509031a-9d48-4fb9-8912-3096ac3727e7_Method">
    <vt:lpwstr>Standard</vt:lpwstr>
  </property>
  <property fmtid="{D5CDD505-2E9C-101B-9397-08002B2CF9AE}" pid="8" name="MSIP_Label_1509031a-9d48-4fb9-8912-3096ac3727e7_Name">
    <vt:lpwstr>Intern</vt:lpwstr>
  </property>
  <property fmtid="{D5CDD505-2E9C-101B-9397-08002B2CF9AE}" pid="9" name="MSIP_Label_1509031a-9d48-4fb9-8912-3096ac3727e7_SiteId">
    <vt:lpwstr>63d80e50-2d12-4cd5-8552-b00d2e1f7ac1</vt:lpwstr>
  </property>
  <property fmtid="{D5CDD505-2E9C-101B-9397-08002B2CF9AE}" pid="10" name="MSIP_Label_1509031a-9d48-4fb9-8912-3096ac3727e7_ActionId">
    <vt:lpwstr>716ce3a2-aa51-402f-b728-7c0ce4db46a5</vt:lpwstr>
  </property>
  <property fmtid="{D5CDD505-2E9C-101B-9397-08002B2CF9AE}" pid="11" name="MSIP_Label_1509031a-9d48-4fb9-8912-3096ac3727e7_ContentBits">
    <vt:lpwstr>1</vt:lpwstr>
  </property>
  <property fmtid="{D5CDD505-2E9C-101B-9397-08002B2CF9AE}" pid="12" name="MSIP_Label_1509031a-9d48-4fb9-8912-3096ac3727e7_Tag">
    <vt:lpwstr>10, 3, 0, 1</vt:lpwstr>
  </property>
  <property fmtid="{D5CDD505-2E9C-101B-9397-08002B2CF9AE}" pid="13" name="ContentTypeId">
    <vt:lpwstr>0x01010096FF91DE68139443B47C1B2837E72408</vt:lpwstr>
  </property>
</Properties>
</file>